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outlineLvl w:val="0"/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  <w:lang w:eastAsia="zh-CN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trike w:val="0"/>
          <w:dstrike w:val="0"/>
          <w:color w:val="auto"/>
          <w:sz w:val="44"/>
          <w:szCs w:val="44"/>
        </w:rPr>
        <w:t>行政许可事项实施规范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outlineLvl w:val="0"/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trike w:val="0"/>
          <w:dstrike w:val="0"/>
          <w:color w:val="auto"/>
          <w:sz w:val="32"/>
          <w:szCs w:val="32"/>
          <w:lang w:eastAsia="zh-CN"/>
        </w:rPr>
        <w:t>（基本要素）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jc w:val="center"/>
        <w:textAlignment w:val="auto"/>
        <w:outlineLvl w:val="0"/>
        <w:rPr>
          <w:rFonts w:hint="eastAsia" w:ascii="宋体" w:hAnsi="宋体" w:eastAsia="宋体" w:cs="宋体"/>
          <w:b w:val="0"/>
          <w:bCs w:val="0"/>
          <w:strike w:val="0"/>
          <w:dstrike w:val="0"/>
          <w:color w:val="FF0000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一、行政许可事项名称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乡村建设规划许可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二、主管部门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default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县自然资源局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三、实施机关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乡镇人民政府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四、设定和实施依据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1.《中华人民共和国城乡规划法》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2.《云南省城乡规划条例》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 w:val="0"/>
          <w:strike w:val="0"/>
          <w:dstrike w:val="0"/>
          <w:color w:val="auto"/>
          <w:sz w:val="32"/>
          <w:szCs w:val="32"/>
          <w:lang w:val="en-US" w:eastAsia="zh-CN"/>
        </w:rPr>
        <w:t>五、子项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1.乡镇企业、乡村公共设施、公益事业建设规划许可（县级权限）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2.农村村民住宅建设规划许可（县级权限）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1"/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trike w:val="0"/>
          <w:dstrike w:val="0"/>
          <w:sz w:val="32"/>
          <w:szCs w:val="32"/>
          <w:lang w:val="en-US" w:eastAsia="zh-CN"/>
        </w:rPr>
        <w:t>3.农村村民住宅建设规划许可（乡镇权限）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rhfn7MQIAAGE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uhoXX2o+guYO8vCVu8sj2miet6ujgFidhpHgXpVBt0weV2XhlcSR/vPfRf1+GdY&#10;/g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zSVju0AAAAAUBAAAPAAAAAAAAAAEAIAAAADgAAABk&#10;cnMvZG93bnJldi54bWxQSwECFAAUAAAACACHTuJAa4X5+zECAABhBAAADgAAAAAAAAABACAAAAA1&#10;AQAAZHJzL2Uyb0RvYy54bWxQSwUGAAAAAAYABgBZAQAA2A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RiOTk4M2FmMDI0YTAzNzNhM2QwYmQxMTY4YzkzNmQifQ=="/>
  </w:docVars>
  <w:rsids>
    <w:rsidRoot w:val="4A1947CF"/>
    <w:rsid w:val="04B34F38"/>
    <w:rsid w:val="37CA2AE9"/>
    <w:rsid w:val="4035670F"/>
    <w:rsid w:val="4A1947CF"/>
    <w:rsid w:val="4AB07E58"/>
    <w:rsid w:val="4F907758"/>
    <w:rsid w:val="57BD4424"/>
    <w:rsid w:val="6AFC5911"/>
    <w:rsid w:val="753A0710"/>
    <w:rsid w:val="7EBFC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qFormat/>
    <w:uiPriority w:val="0"/>
    <w:pPr>
      <w:snapToGrid w:val="0"/>
      <w:jc w:val="left"/>
    </w:pPr>
    <w:rPr>
      <w:sz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228</Words>
  <Characters>235</Characters>
  <Lines>0</Lines>
  <Paragraphs>0</Paragraphs>
  <TotalTime>40</TotalTime>
  <ScaleCrop>false</ScaleCrop>
  <LinksUpToDate>false</LinksUpToDate>
  <CharactersWithSpaces>235</CharactersWithSpaces>
  <Application>WPS Office_11.8.2.1130_F1E327BC-269C-435d-A152-05C5408002CA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2018-07-11T23:11:00Z</dcterms:created>
  <dc:creator>d</dc:creator>
  <cp:lastModifiedBy>zjc</cp:lastModifiedBy>
  <dcterms:modified xsi:type="dcterms:W3CDTF">2024-01-05T15:12:42Z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2052-11.8.2.1130</vt:lpwstr>
  </property>
  <property fmtid="{D5CDD505-2E9C-101B-9397-08002B2CF9AE}" pid="3" name="ICV">
    <vt:lpwstr>56DB6AFB14804D1B80583EA273BE7C22_12</vt:lpwstr>
  </property>
</Properties>
</file>