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A1A8E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云县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年财政预算草案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一般公共预算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上级补助收入编制的说明</w:t>
      </w:r>
    </w:p>
    <w:p w14:paraId="2D5921EB">
      <w:pPr>
        <w:spacing w:line="52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</w:p>
    <w:p w14:paraId="3700F731">
      <w:pPr>
        <w:spacing w:line="520" w:lineRule="exact"/>
        <w:ind w:firstLine="640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2025年云县一般公共预算上级补助收入预算数为123901万元。其中，预计返还性收入3677万元，预计一般性转移支付收入为115729万元，预计专项转移支付收入为4494万元。具体明细如下：</w:t>
      </w:r>
    </w:p>
    <w:p w14:paraId="5B052BDC">
      <w:pPr>
        <w:spacing w:line="520" w:lineRule="exact"/>
        <w:ind w:firstLine="643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（1）返还性收入3677万元，</w:t>
      </w:r>
      <w:bookmarkStart w:id="0" w:name="_GoBack"/>
      <w:bookmarkEnd w:id="0"/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其中：所得税基基数返还收入1109万元、增值税税收返还收入1698万元，消费税税收返还收入331万元，增值税“五五分享”税收返还收入-723万元，其他返还性收入1262万元。</w:t>
      </w:r>
    </w:p>
    <w:p w14:paraId="61C4DAE9">
      <w:pPr>
        <w:spacing w:line="520" w:lineRule="exact"/>
        <w:ind w:firstLine="643" w:firstLineChars="200"/>
        <w:rPr>
          <w:rFonts w:hint="eastAsia" w:ascii="宋体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（2）一般性转移支付收入115729万元，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其中：均衡性转移支付收入42983万元、县级基本财力保障机制奖补资金收入18125万元、结算补助收入4712万元、产粮（油）大县奖励资金收入1252万元、重点生态功能区转移支付收入2215万元、固定数额补助收入15395万元、民族地区转移支付收入3190万元、教育共同财政事权转移支付收入8789万元、社会保障和就业共同财政事权转移支付收入14903万元、医疗卫生共同财政事权转移支付收入3444万元、其他一般性转移支付收入721万元。</w:t>
      </w:r>
    </w:p>
    <w:p w14:paraId="1BFA6E0D">
      <w:pPr>
        <w:spacing w:line="520" w:lineRule="exact"/>
        <w:ind w:firstLine="643" w:firstLineChars="200"/>
        <w:rPr>
          <w:rFonts w:hint="eastAsia"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（3）专项转移支付收入4494万元，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其中：一般公共服务448万元、教育2850万元、文化旅游体育与传媒36万元、社会保障和就业400万元、卫生健康500万元、260万元。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5NzUzZTgxZjc2YWE5MzQ0Y2Y5MGQ2N2MzMTNmYjgifQ=="/>
  </w:docVars>
  <w:rsids>
    <w:rsidRoot w:val="00000000"/>
    <w:rsid w:val="014617C7"/>
    <w:rsid w:val="06EA2C1B"/>
    <w:rsid w:val="083A7802"/>
    <w:rsid w:val="0C8D2EB8"/>
    <w:rsid w:val="0F2F360E"/>
    <w:rsid w:val="109E0A4B"/>
    <w:rsid w:val="13513AC6"/>
    <w:rsid w:val="1402109C"/>
    <w:rsid w:val="1568787A"/>
    <w:rsid w:val="188B5021"/>
    <w:rsid w:val="1A414A45"/>
    <w:rsid w:val="1BD76880"/>
    <w:rsid w:val="1E5F1F5F"/>
    <w:rsid w:val="1F374545"/>
    <w:rsid w:val="1F5E437A"/>
    <w:rsid w:val="21FE0BF7"/>
    <w:rsid w:val="22775A0C"/>
    <w:rsid w:val="243E45C7"/>
    <w:rsid w:val="24962D54"/>
    <w:rsid w:val="25BF394E"/>
    <w:rsid w:val="26821B10"/>
    <w:rsid w:val="2BAE47DD"/>
    <w:rsid w:val="2D0363AE"/>
    <w:rsid w:val="2F1A42FB"/>
    <w:rsid w:val="2F8A6C4D"/>
    <w:rsid w:val="31AF08B2"/>
    <w:rsid w:val="32C1089D"/>
    <w:rsid w:val="35994082"/>
    <w:rsid w:val="35BB1867"/>
    <w:rsid w:val="3B2C6AD0"/>
    <w:rsid w:val="3BCE7478"/>
    <w:rsid w:val="3FCF48D8"/>
    <w:rsid w:val="404F2339"/>
    <w:rsid w:val="42500BBA"/>
    <w:rsid w:val="457559F8"/>
    <w:rsid w:val="4700032B"/>
    <w:rsid w:val="489E2A01"/>
    <w:rsid w:val="4A7E7809"/>
    <w:rsid w:val="4BDE3E16"/>
    <w:rsid w:val="4F7D6384"/>
    <w:rsid w:val="53C208DB"/>
    <w:rsid w:val="555869E7"/>
    <w:rsid w:val="578C139E"/>
    <w:rsid w:val="5CED0E66"/>
    <w:rsid w:val="5D883BE2"/>
    <w:rsid w:val="5F3C5BAC"/>
    <w:rsid w:val="5FA72B7B"/>
    <w:rsid w:val="64313A05"/>
    <w:rsid w:val="662D5D9A"/>
    <w:rsid w:val="67AC3957"/>
    <w:rsid w:val="685655A6"/>
    <w:rsid w:val="6A6B28C1"/>
    <w:rsid w:val="6C1958B7"/>
    <w:rsid w:val="6E2434B3"/>
    <w:rsid w:val="6F3959E2"/>
    <w:rsid w:val="753242B3"/>
    <w:rsid w:val="76662C2B"/>
    <w:rsid w:val="76D9294F"/>
    <w:rsid w:val="772401D5"/>
    <w:rsid w:val="79B91A4F"/>
    <w:rsid w:val="7C2A29F8"/>
    <w:rsid w:val="7C60211A"/>
    <w:rsid w:val="7CC83BA3"/>
    <w:rsid w:val="7ED010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5" w:lineRule="atLeast"/>
      <w:ind w:left="1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456</Words>
  <Characters>551</Characters>
  <Lines>0</Lines>
  <Paragraphs>0</Paragraphs>
  <TotalTime>6061</TotalTime>
  <ScaleCrop>false</ScaleCrop>
  <LinksUpToDate>false</LinksUpToDate>
  <CharactersWithSpaces>551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2025-02-27T06:49:14Z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CD1798C338B94BB08B1891B6BCCA72E1_13</vt:lpwstr>
  </property>
  <property fmtid="{D5CDD505-2E9C-101B-9397-08002B2CF9AE}" pid="4" name="KSOTemplateDocerSaveRecord">
    <vt:lpwstr>eyJoZGlkIjoiYzc2OTZjNTEyMWI5NGE4NmU3ZjEzOGJkYTE5OWZlMGUiLCJ1c2VySWQiOiIzODUyNDg0NjQifQ==</vt:lpwstr>
  </property>
</Properties>
</file>